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F99" w:rsidRDefault="00D71F99" w:rsidP="00D71F99">
      <w:pPr>
        <w:rPr>
          <w:rFonts w:ascii="Arial" w:hAnsi="Arial" w:cs="Arial"/>
          <w:color w:val="323232"/>
          <w:sz w:val="21"/>
          <w:szCs w:val="21"/>
        </w:rPr>
      </w:pPr>
      <w:hyperlink r:id="rId4" w:tgtFrame="_top" w:history="1">
        <w:r>
          <w:rPr>
            <w:rStyle w:val="a3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https://minenergo.gov.ru/industries/power-industry/investment-programs/pao_kamchatskenergo?docs-group=file-358825</w:t>
        </w:r>
      </w:hyperlink>
    </w:p>
    <w:p w:rsidR="00D71F99" w:rsidRDefault="00D71F99" w:rsidP="00D71F99">
      <w:pPr>
        <w:rPr>
          <w:rFonts w:ascii="Arial" w:hAnsi="Arial" w:cs="Arial"/>
          <w:color w:val="323232"/>
          <w:sz w:val="21"/>
          <w:szCs w:val="21"/>
        </w:rPr>
      </w:pPr>
      <w:hyperlink r:id="rId5" w:tgtFrame="_top" w:history="1">
        <w:r>
          <w:rPr>
            <w:rStyle w:val="a3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https://minenergo.gov.ru/industries/power-industry/investment-programs/pao_kamchatskenergo?docs-group=file-358829</w:t>
        </w:r>
      </w:hyperlink>
    </w:p>
    <w:p w:rsidR="001B1334" w:rsidRPr="00D71F99" w:rsidRDefault="001B1334" w:rsidP="00D71F99">
      <w:bookmarkStart w:id="0" w:name="_GoBack"/>
      <w:bookmarkEnd w:id="0"/>
    </w:p>
    <w:sectPr w:rsidR="001B1334" w:rsidRPr="00D71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614"/>
    <w:rsid w:val="001B1334"/>
    <w:rsid w:val="00416951"/>
    <w:rsid w:val="00584614"/>
    <w:rsid w:val="008D1172"/>
    <w:rsid w:val="00C6572A"/>
    <w:rsid w:val="00D7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A80C03-FF3E-4C28-88C3-002165DAB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695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C657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1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energo.gov.ru/industries/power-industry/investment-programs/pao_kamchatskenergo?docs-group=file-358829" TargetMode="External"/><Relationship Id="rId4" Type="http://schemas.openxmlformats.org/officeDocument/2006/relationships/hyperlink" Target="https://minenergo.gov.ru/industries/power-industry/investment-programs/pao_kamchatskenergo?docs-group=file-3588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Цыганов Александр Михайлович</dc:creator>
  <cp:keywords/>
  <dc:description/>
  <cp:lastModifiedBy>Цыганов Александр Михайлович</cp:lastModifiedBy>
  <cp:revision>5</cp:revision>
  <dcterms:created xsi:type="dcterms:W3CDTF">2022-10-31T03:23:00Z</dcterms:created>
  <dcterms:modified xsi:type="dcterms:W3CDTF">2025-12-29T01:45:00Z</dcterms:modified>
</cp:coreProperties>
</file>