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D30" w:rsidRPr="00942D30" w:rsidRDefault="00942D30" w:rsidP="00942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D3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Информация о размере задолженности по оплате электрической энергии предоставляется непосредственно заявителю в соответствии с требованиями Федерального закона от 02.05.2006 №59 "О порядке рассмотрения обращений граждан Российской Федерации".</w:t>
      </w:r>
    </w:p>
    <w:p w:rsidR="00942D30" w:rsidRPr="00942D30" w:rsidRDefault="00942D30" w:rsidP="00942D30">
      <w:pPr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42D30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t>СПОСОБЫ ПОЛУЧЕНИЯ ИНФОРМАЦИИ О РАЗМЕРЕ ЗАДОЛЖЕННОСТИ ПО ОПЛАТЕ ЭЛЕКТРИЧЕСКОЙ ЭНЕРГИИ:</w:t>
      </w:r>
    </w:p>
    <w:p w:rsidR="00942D30" w:rsidRPr="00942D30" w:rsidRDefault="00942D30" w:rsidP="00942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D3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1. Дистанционно в </w:t>
      </w:r>
      <w:hyperlink r:id="rId4" w:history="1">
        <w:r w:rsidRPr="00942D30">
          <w:rPr>
            <w:rFonts w:ascii="Times New Roman" w:eastAsia="Times New Roman" w:hAnsi="Times New Roman" w:cs="Times New Roman"/>
            <w:color w:val="111111"/>
            <w:sz w:val="24"/>
            <w:szCs w:val="24"/>
            <w:u w:val="single"/>
            <w:lang w:eastAsia="ru-RU"/>
          </w:rPr>
          <w:t xml:space="preserve">Личном кабинете клиента </w:t>
        </w:r>
      </w:hyperlink>
    </w:p>
    <w:p w:rsidR="00942D30" w:rsidRPr="00942D30" w:rsidRDefault="00942D30" w:rsidP="00942D30">
      <w:pPr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42D30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t>2. По номеру Единого контактного центра ДЭК: 8-800-234-77-77 (звонок бесплатный)</w:t>
      </w:r>
    </w:p>
    <w:p w:rsidR="00942D30" w:rsidRPr="00942D30" w:rsidRDefault="00942D30" w:rsidP="00942D30">
      <w:pPr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42D30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t xml:space="preserve">3. Дистанционно с помощью </w:t>
      </w:r>
      <w:hyperlink r:id="rId5" w:history="1">
        <w:r w:rsidRPr="00942D30">
          <w:rPr>
            <w:rFonts w:ascii="Times New Roman" w:eastAsia="Times New Roman" w:hAnsi="Times New Roman" w:cs="Times New Roman"/>
            <w:color w:val="111111"/>
            <w:kern w:val="36"/>
            <w:sz w:val="24"/>
            <w:szCs w:val="24"/>
            <w:u w:val="single"/>
            <w:lang w:eastAsia="ru-RU"/>
          </w:rPr>
          <w:t xml:space="preserve">Интернет-приемной </w:t>
        </w:r>
      </w:hyperlink>
    </w:p>
    <w:p w:rsidR="00942D30" w:rsidRPr="00942D30" w:rsidRDefault="00942D30" w:rsidP="00942D30">
      <w:pPr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42D30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t>4. Лично в</w:t>
      </w:r>
      <w:hyperlink r:id="rId6" w:history="1">
        <w:r w:rsidRPr="00942D30">
          <w:rPr>
            <w:rFonts w:ascii="Times New Roman" w:eastAsia="Times New Roman" w:hAnsi="Times New Roman" w:cs="Times New Roman"/>
            <w:color w:val="111111"/>
            <w:kern w:val="36"/>
            <w:sz w:val="24"/>
            <w:szCs w:val="24"/>
            <w:u w:val="single"/>
            <w:lang w:eastAsia="ru-RU"/>
          </w:rPr>
          <w:t xml:space="preserve"> любом центре обслуживания клиентов</w:t>
        </w:r>
      </w:hyperlink>
      <w:r w:rsidRPr="00942D30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t xml:space="preserve"> ДЭК </w:t>
      </w:r>
    </w:p>
    <w:p w:rsidR="00D62FD6" w:rsidRDefault="00D62FD6">
      <w:bookmarkStart w:id="0" w:name="_GoBack"/>
      <w:bookmarkEnd w:id="0"/>
    </w:p>
    <w:sectPr w:rsidR="00D62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C2C"/>
    <w:rsid w:val="00164C2C"/>
    <w:rsid w:val="00942D30"/>
    <w:rsid w:val="00D6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B5A5E2-2120-4DA0-93CB-FB5B5C48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2D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2D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42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42D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2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vec.ru/kamchatka/private_clients/service/" TargetMode="External"/><Relationship Id="rId5" Type="http://schemas.openxmlformats.org/officeDocument/2006/relationships/hyperlink" Target="https://www.dvec.ru/kamchatka/private_clients/priemnaya/" TargetMode="External"/><Relationship Id="rId4" Type="http://schemas.openxmlformats.org/officeDocument/2006/relationships/hyperlink" Target="https://www.dvec.ru/kamchatka/private_clients/cabi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Цыганов Александр Михайлович</dc:creator>
  <cp:keywords/>
  <dc:description/>
  <cp:lastModifiedBy>Цыганов Александр Михайлович</cp:lastModifiedBy>
  <cp:revision>3</cp:revision>
  <dcterms:created xsi:type="dcterms:W3CDTF">2023-12-04T23:54:00Z</dcterms:created>
  <dcterms:modified xsi:type="dcterms:W3CDTF">2023-12-04T23:54:00Z</dcterms:modified>
</cp:coreProperties>
</file>